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B1" w:rsidRPr="00DE5F90" w:rsidRDefault="00DE5F90" w:rsidP="006C1932">
      <w:pPr>
        <w:rPr>
          <w:rFonts w:ascii="Arial Black" w:hAnsi="Arial Black" w:cs="Times New Roman"/>
          <w:b/>
          <w:sz w:val="32"/>
        </w:rPr>
      </w:pPr>
      <w:r w:rsidRPr="00DE5F90">
        <w:rPr>
          <w:rFonts w:ascii="Arial Black" w:hAnsi="Arial Black" w:cs="Times New Roman"/>
          <w:b/>
          <w:noProof/>
          <w:sz w:val="32"/>
          <w:lang w:eastAsia="zh-CN" w:bidi="he-IL"/>
        </w:rPr>
        <w:drawing>
          <wp:anchor distT="0" distB="0" distL="114300" distR="114300" simplePos="0" relativeHeight="251658240" behindDoc="0" locked="0" layoutInCell="1" allowOverlap="1" wp14:anchorId="14068EAC" wp14:editId="5A9C2337">
            <wp:simplePos x="0" y="0"/>
            <wp:positionH relativeFrom="column">
              <wp:posOffset>4989830</wp:posOffset>
            </wp:positionH>
            <wp:positionV relativeFrom="paragraph">
              <wp:posOffset>-394335</wp:posOffset>
            </wp:positionV>
            <wp:extent cx="1378585" cy="1069975"/>
            <wp:effectExtent l="0" t="0" r="0" b="0"/>
            <wp:wrapSquare wrapText="bothSides"/>
            <wp:docPr id="1" name="Picture 1" descr="NSCC-N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CC-NL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B7" w:rsidRPr="00DE5F90">
        <w:rPr>
          <w:rFonts w:ascii="Arial Black" w:hAnsi="Arial Black" w:cs="Times New Roman"/>
          <w:b/>
          <w:sz w:val="32"/>
        </w:rPr>
        <w:t xml:space="preserve">NSCC </w:t>
      </w:r>
      <w:r w:rsidR="006C1932">
        <w:rPr>
          <w:rFonts w:ascii="Arial Black" w:hAnsi="Arial Black" w:cs="Times New Roman"/>
          <w:b/>
          <w:sz w:val="32"/>
        </w:rPr>
        <w:t xml:space="preserve">STAFF </w:t>
      </w:r>
      <w:r w:rsidR="00E94FB7" w:rsidRPr="00DE5F90">
        <w:rPr>
          <w:rFonts w:ascii="Arial Black" w:hAnsi="Arial Black" w:cs="Times New Roman"/>
          <w:b/>
          <w:sz w:val="32"/>
        </w:rPr>
        <w:t>APPLICATION CHECKLIST</w:t>
      </w:r>
    </w:p>
    <w:p w:rsidR="00BA2423" w:rsidRPr="00DE5F90" w:rsidRDefault="00DE5F90" w:rsidP="006C1932">
      <w:pPr>
        <w:tabs>
          <w:tab w:val="left" w:pos="0"/>
        </w:tabs>
        <w:rPr>
          <w:rFonts w:ascii="Calibri" w:hAnsi="Calibri" w:cs="Times New Roman"/>
          <w:b/>
          <w:sz w:val="24"/>
        </w:rPr>
      </w:pPr>
      <w:r w:rsidRPr="00DE5F90">
        <w:rPr>
          <w:rFonts w:ascii="Calibri" w:hAnsi="Calibri" w:cs="Times New Roman"/>
          <w:b/>
          <w:sz w:val="24"/>
        </w:rPr>
        <w:t>U.S. Naval Sea Cadet Corps – Kentucky Division</w:t>
      </w:r>
    </w:p>
    <w:p w:rsidR="00E94FB7" w:rsidRPr="00DE5F90" w:rsidRDefault="00E94FB7" w:rsidP="006C1932">
      <w:pPr>
        <w:rPr>
          <w:rFonts w:ascii="Calibri" w:hAnsi="Calibri" w:cs="Times New Roman"/>
          <w:b/>
          <w:sz w:val="36"/>
        </w:rPr>
      </w:pPr>
    </w:p>
    <w:p w:rsidR="00E94FB7" w:rsidRPr="00DE5F90" w:rsidRDefault="00E94FB7" w:rsidP="006C1932">
      <w:pPr>
        <w:jc w:val="left"/>
        <w:rPr>
          <w:rFonts w:ascii="Calibri" w:hAnsi="Calibri" w:cs="Times New Roman"/>
          <w:sz w:val="32"/>
        </w:rPr>
      </w:pPr>
    </w:p>
    <w:p w:rsidR="00E94FB7" w:rsidRPr="006C1932" w:rsidRDefault="00E94FB7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  <w:lang w:val="fr-FR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</w:r>
      <w:r w:rsidR="00873BB8" w:rsidRPr="006C1932">
        <w:rPr>
          <w:rFonts w:ascii="Calibri" w:hAnsi="Calibri" w:cs="Times New Roman"/>
        </w:rPr>
        <w:t>Adult Leader</w:t>
      </w:r>
      <w:r w:rsidR="006C1932" w:rsidRPr="006C1932">
        <w:rPr>
          <w:rFonts w:ascii="Calibri" w:hAnsi="Calibri" w:cs="Times New Roman"/>
          <w:lang w:val="fr-FR"/>
        </w:rPr>
        <w:t xml:space="preserve"> Application </w:t>
      </w:r>
    </w:p>
    <w:p w:rsidR="006C1932" w:rsidRPr="006C1932" w:rsidRDefault="006C1932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  <w:i/>
          <w:lang w:val="fr-FR"/>
        </w:rPr>
      </w:pPr>
    </w:p>
    <w:p w:rsidR="00E94FB7" w:rsidRPr="006C1932" w:rsidRDefault="00E94FB7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  <w:lang w:val="fr-FR"/>
        </w:rPr>
      </w:pPr>
      <w:r w:rsidRPr="006C1932">
        <w:rPr>
          <w:rFonts w:ascii="Calibri" w:hAnsi="Calibri" w:cs="Times New Roman"/>
          <w:u w:val="single"/>
          <w:lang w:val="fr-FR"/>
        </w:rPr>
        <w:tab/>
      </w:r>
      <w:r w:rsidRPr="006C1932">
        <w:rPr>
          <w:rFonts w:ascii="Calibri" w:hAnsi="Calibri" w:cs="Times New Roman"/>
          <w:lang w:val="fr-FR"/>
        </w:rPr>
        <w:tab/>
        <w:t>Application Fee ($</w:t>
      </w:r>
      <w:r w:rsidR="00552D78" w:rsidRPr="006C1932">
        <w:rPr>
          <w:rFonts w:ascii="Calibri" w:hAnsi="Calibri" w:cs="Times New Roman"/>
          <w:lang w:val="fr-FR"/>
        </w:rPr>
        <w:t>2</w:t>
      </w:r>
      <w:r w:rsidR="00F7091D" w:rsidRPr="006C1932">
        <w:rPr>
          <w:rFonts w:ascii="Calibri" w:hAnsi="Calibri" w:cs="Times New Roman"/>
          <w:lang w:val="fr-FR"/>
        </w:rPr>
        <w:t>0</w:t>
      </w:r>
      <w:r w:rsidRPr="006C1932">
        <w:rPr>
          <w:rFonts w:ascii="Calibri" w:hAnsi="Calibri" w:cs="Times New Roman"/>
          <w:lang w:val="fr-FR"/>
        </w:rPr>
        <w:t xml:space="preserve"> non-</w:t>
      </w:r>
      <w:proofErr w:type="spellStart"/>
      <w:r w:rsidRPr="006C1932">
        <w:rPr>
          <w:rFonts w:ascii="Calibri" w:hAnsi="Calibri" w:cs="Times New Roman"/>
          <w:lang w:val="fr-FR"/>
        </w:rPr>
        <w:t>refundable</w:t>
      </w:r>
      <w:proofErr w:type="spellEnd"/>
      <w:r w:rsidRPr="006C1932">
        <w:rPr>
          <w:rFonts w:ascii="Calibri" w:hAnsi="Calibri" w:cs="Times New Roman"/>
          <w:lang w:val="fr-FR"/>
        </w:rPr>
        <w:t>)</w:t>
      </w:r>
    </w:p>
    <w:p w:rsidR="006C1932" w:rsidRPr="006C1932" w:rsidRDefault="006C1932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  <w:i/>
          <w:iCs/>
        </w:rPr>
      </w:pPr>
      <w:r w:rsidRPr="006C1932">
        <w:rPr>
          <w:rFonts w:ascii="Calibri" w:hAnsi="Calibri" w:cs="Times New Roman"/>
          <w:lang w:val="fr-FR"/>
        </w:rPr>
        <w:tab/>
      </w:r>
      <w:r w:rsidRPr="006C1932">
        <w:rPr>
          <w:rFonts w:ascii="Calibri" w:hAnsi="Calibri" w:cs="Times New Roman"/>
          <w:lang w:val="fr-FR"/>
        </w:rPr>
        <w:tab/>
      </w:r>
      <w:r w:rsidRPr="006C1932">
        <w:rPr>
          <w:rFonts w:ascii="Calibri" w:hAnsi="Calibri" w:cs="Times New Roman"/>
          <w:i/>
          <w:iCs/>
          <w:sz w:val="20"/>
          <w:szCs w:val="20"/>
          <w:lang w:val="fr-FR"/>
        </w:rPr>
        <w:tab/>
      </w:r>
      <w:r w:rsidRPr="006C1932">
        <w:rPr>
          <w:rFonts w:ascii="Calibri" w:hAnsi="Calibri" w:cs="Times New Roman"/>
          <w:i/>
          <w:iCs/>
          <w:sz w:val="20"/>
          <w:szCs w:val="20"/>
        </w:rPr>
        <w:t>--</w:t>
      </w:r>
      <w:r w:rsidRPr="006C1932">
        <w:rPr>
          <w:rFonts w:ascii="Calibri" w:hAnsi="Calibri" w:cs="Times New Roman"/>
          <w:i/>
          <w:iCs/>
          <w:sz w:val="20"/>
          <w:szCs w:val="20"/>
        </w:rPr>
        <w:t>A $20.00 renewal fee is due annually.</w:t>
      </w:r>
    </w:p>
    <w:p w:rsidR="003340E1" w:rsidRPr="006C1932" w:rsidRDefault="003340E1" w:rsidP="006C1932">
      <w:pPr>
        <w:tabs>
          <w:tab w:val="left" w:pos="1440"/>
          <w:tab w:val="left" w:pos="1800"/>
          <w:tab w:val="left" w:pos="2880"/>
        </w:tabs>
        <w:ind w:left="2880" w:hanging="2880"/>
        <w:jc w:val="left"/>
        <w:rPr>
          <w:rFonts w:ascii="Calibri" w:hAnsi="Calibri" w:cs="Times New Roman"/>
        </w:rPr>
      </w:pPr>
    </w:p>
    <w:p w:rsidR="00E94FB7" w:rsidRPr="006C1932" w:rsidRDefault="00E94FB7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  <w:t>Re</w:t>
      </w:r>
      <w:r w:rsidR="00F7091D" w:rsidRPr="006C1932">
        <w:rPr>
          <w:rFonts w:ascii="Calibri" w:hAnsi="Calibri" w:cs="Times New Roman"/>
        </w:rPr>
        <w:t>quest for References (3)</w:t>
      </w:r>
    </w:p>
    <w:p w:rsidR="006C1932" w:rsidRDefault="006C1932" w:rsidP="00D43C01">
      <w:pPr>
        <w:tabs>
          <w:tab w:val="left" w:pos="1440"/>
          <w:tab w:val="left" w:pos="2160"/>
        </w:tabs>
        <w:ind w:left="2340" w:hanging="2340"/>
        <w:jc w:val="left"/>
        <w:rPr>
          <w:rFonts w:ascii="Calibri" w:hAnsi="Calibri" w:cs="Times New Roman"/>
          <w:i/>
          <w:iCs/>
          <w:sz w:val="20"/>
          <w:szCs w:val="20"/>
        </w:rPr>
      </w:pPr>
      <w:r w:rsidRPr="006C1932">
        <w:rPr>
          <w:rFonts w:ascii="Calibri" w:hAnsi="Calibri" w:cs="Times New Roman"/>
        </w:rPr>
        <w:tab/>
      </w:r>
      <w:r w:rsidRPr="006C1932">
        <w:rPr>
          <w:rFonts w:ascii="Calibri" w:hAnsi="Calibri" w:cs="Times New Roman"/>
        </w:rPr>
        <w:tab/>
      </w:r>
      <w:r w:rsidRPr="006C1932">
        <w:rPr>
          <w:rFonts w:ascii="Calibri" w:hAnsi="Calibri" w:cs="Times New Roman"/>
          <w:i/>
          <w:iCs/>
          <w:sz w:val="20"/>
          <w:szCs w:val="20"/>
        </w:rPr>
        <w:t>--</w:t>
      </w:r>
      <w:r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Pr="006C1932">
        <w:rPr>
          <w:rFonts w:ascii="Calibri" w:hAnsi="Calibri" w:cs="Times New Roman"/>
          <w:i/>
          <w:iCs/>
          <w:sz w:val="20"/>
          <w:szCs w:val="20"/>
        </w:rPr>
        <w:t xml:space="preserve">Fill out </w:t>
      </w:r>
      <w:r w:rsidR="00D43C01">
        <w:rPr>
          <w:rFonts w:ascii="Calibri" w:hAnsi="Calibri" w:cs="Times New Roman"/>
          <w:i/>
          <w:iCs/>
          <w:sz w:val="20"/>
          <w:szCs w:val="20"/>
        </w:rPr>
        <w:t xml:space="preserve">the </w:t>
      </w:r>
      <w:r w:rsidRPr="006C1932">
        <w:rPr>
          <w:rFonts w:ascii="Calibri" w:hAnsi="Calibri" w:cs="Times New Roman"/>
          <w:i/>
          <w:iCs/>
          <w:sz w:val="20"/>
          <w:szCs w:val="20"/>
        </w:rPr>
        <w:t>contact information</w:t>
      </w:r>
      <w:r w:rsidR="00D43C01">
        <w:rPr>
          <w:rFonts w:ascii="Calibri" w:hAnsi="Calibri" w:cs="Times New Roman"/>
          <w:i/>
          <w:iCs/>
          <w:sz w:val="20"/>
          <w:szCs w:val="20"/>
        </w:rPr>
        <w:t xml:space="preserve"> on each form</w:t>
      </w:r>
      <w:r w:rsidRPr="006C1932">
        <w:rPr>
          <w:rFonts w:ascii="Calibri" w:hAnsi="Calibri" w:cs="Times New Roman"/>
          <w:i/>
          <w:iCs/>
          <w:sz w:val="20"/>
          <w:szCs w:val="20"/>
        </w:rPr>
        <w:t xml:space="preserve">, give </w:t>
      </w:r>
      <w:r w:rsidR="00D43C01">
        <w:rPr>
          <w:rFonts w:ascii="Calibri" w:hAnsi="Calibri" w:cs="Times New Roman"/>
          <w:i/>
          <w:iCs/>
          <w:sz w:val="20"/>
          <w:szCs w:val="20"/>
        </w:rPr>
        <w:t xml:space="preserve">the </w:t>
      </w:r>
      <w:r w:rsidRPr="006C1932">
        <w:rPr>
          <w:rFonts w:ascii="Calibri" w:hAnsi="Calibri" w:cs="Times New Roman"/>
          <w:i/>
          <w:iCs/>
          <w:sz w:val="20"/>
          <w:szCs w:val="20"/>
        </w:rPr>
        <w:t xml:space="preserve">form to </w:t>
      </w:r>
      <w:r w:rsidR="00D43C01">
        <w:rPr>
          <w:rFonts w:ascii="Calibri" w:hAnsi="Calibri" w:cs="Times New Roman"/>
          <w:i/>
          <w:iCs/>
          <w:sz w:val="20"/>
          <w:szCs w:val="20"/>
        </w:rPr>
        <w:t xml:space="preserve">each </w:t>
      </w:r>
      <w:r w:rsidRPr="006C1932">
        <w:rPr>
          <w:rFonts w:ascii="Calibri" w:hAnsi="Calibri" w:cs="Times New Roman"/>
          <w:i/>
          <w:iCs/>
          <w:sz w:val="20"/>
          <w:szCs w:val="20"/>
        </w:rPr>
        <w:t>refe</w:t>
      </w:r>
      <w:r w:rsidR="00D43C01">
        <w:rPr>
          <w:rFonts w:ascii="Calibri" w:hAnsi="Calibri" w:cs="Times New Roman"/>
          <w:i/>
          <w:iCs/>
          <w:sz w:val="20"/>
          <w:szCs w:val="20"/>
        </w:rPr>
        <w:t>r</w:t>
      </w:r>
      <w:r w:rsidRPr="006C1932">
        <w:rPr>
          <w:rFonts w:ascii="Calibri" w:hAnsi="Calibri" w:cs="Times New Roman"/>
          <w:i/>
          <w:iCs/>
          <w:sz w:val="20"/>
          <w:szCs w:val="20"/>
        </w:rPr>
        <w:t>r</w:t>
      </w:r>
      <w:r w:rsidR="00D43C01">
        <w:rPr>
          <w:rFonts w:ascii="Calibri" w:hAnsi="Calibri" w:cs="Times New Roman"/>
          <w:i/>
          <w:iCs/>
          <w:sz w:val="20"/>
          <w:szCs w:val="20"/>
        </w:rPr>
        <w:t>al</w:t>
      </w:r>
      <w:proofErr w:type="gramStart"/>
      <w:r w:rsidRPr="006C1932">
        <w:rPr>
          <w:rFonts w:ascii="Calibri" w:hAnsi="Calibri" w:cs="Times New Roman"/>
          <w:i/>
          <w:iCs/>
          <w:sz w:val="20"/>
          <w:szCs w:val="20"/>
        </w:rPr>
        <w:t>,  and</w:t>
      </w:r>
      <w:proofErr w:type="gramEnd"/>
      <w:r w:rsidRPr="006C1932">
        <w:rPr>
          <w:rFonts w:ascii="Calibri" w:hAnsi="Calibri" w:cs="Times New Roman"/>
          <w:i/>
          <w:iCs/>
          <w:sz w:val="20"/>
          <w:szCs w:val="20"/>
        </w:rPr>
        <w:t xml:space="preserve"> request  them to send it to the address below.</w:t>
      </w:r>
    </w:p>
    <w:p w:rsidR="006C1932" w:rsidRPr="006C1932" w:rsidRDefault="006C1932" w:rsidP="006C1932">
      <w:pPr>
        <w:tabs>
          <w:tab w:val="left" w:pos="1440"/>
          <w:tab w:val="left" w:pos="2160"/>
        </w:tabs>
        <w:ind w:left="2340" w:hanging="2340"/>
        <w:jc w:val="left"/>
        <w:rPr>
          <w:rFonts w:ascii="Calibri" w:hAnsi="Calibri" w:cs="Times New Roman"/>
          <w:i/>
          <w:iCs/>
        </w:rPr>
      </w:pPr>
    </w:p>
    <w:p w:rsidR="00F7091D" w:rsidRDefault="00F7091D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  <w:t>Report of Medical History</w:t>
      </w:r>
    </w:p>
    <w:p w:rsidR="00D43C01" w:rsidRPr="006C1932" w:rsidRDefault="00D43C01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  <w:i/>
        </w:rPr>
      </w:pPr>
    </w:p>
    <w:p w:rsidR="00A45CA5" w:rsidRDefault="00A45CA5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  <w:t>Uniform Agreement</w:t>
      </w:r>
    </w:p>
    <w:p w:rsidR="00D43C01" w:rsidRPr="006C1932" w:rsidRDefault="00D43C01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</w:p>
    <w:p w:rsidR="00A45CA5" w:rsidRDefault="00A45CA5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</w:r>
      <w:r w:rsidR="00F7091D" w:rsidRPr="006C1932">
        <w:rPr>
          <w:rFonts w:ascii="Calibri" w:hAnsi="Calibri" w:cs="Times New Roman"/>
        </w:rPr>
        <w:t>Copy of DD214 (if former military)</w:t>
      </w:r>
    </w:p>
    <w:p w:rsidR="00D43C01" w:rsidRPr="006C1932" w:rsidRDefault="00D43C01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</w:p>
    <w:p w:rsidR="002A5BE8" w:rsidRDefault="00E94FB7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  <w:t>Copy of health insurance card</w:t>
      </w:r>
      <w:r w:rsidR="002242BA" w:rsidRPr="006C1932">
        <w:rPr>
          <w:rFonts w:ascii="Calibri" w:hAnsi="Calibri" w:cs="Times New Roman"/>
        </w:rPr>
        <w:t xml:space="preserve"> </w:t>
      </w:r>
    </w:p>
    <w:p w:rsidR="00D43C01" w:rsidRPr="006C1932" w:rsidRDefault="00D43C01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</w:p>
    <w:p w:rsidR="00F7091D" w:rsidRPr="006C1932" w:rsidRDefault="00F7091D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  <w:r w:rsidRPr="006C1932">
        <w:rPr>
          <w:rFonts w:ascii="Calibri" w:hAnsi="Calibri" w:cs="Times New Roman"/>
          <w:u w:val="single"/>
        </w:rPr>
        <w:tab/>
      </w:r>
      <w:r w:rsidRPr="006C1932">
        <w:rPr>
          <w:rFonts w:ascii="Calibri" w:hAnsi="Calibri" w:cs="Times New Roman"/>
        </w:rPr>
        <w:tab/>
        <w:t>Copy of driver’s license</w:t>
      </w:r>
    </w:p>
    <w:p w:rsidR="00F7091D" w:rsidRDefault="00F7091D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</w:p>
    <w:p w:rsidR="00D43C01" w:rsidRDefault="00D43C01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</w:p>
    <w:p w:rsidR="00D43C01" w:rsidRPr="006C1932" w:rsidRDefault="00D43C01" w:rsidP="006C1932">
      <w:pPr>
        <w:tabs>
          <w:tab w:val="left" w:pos="1440"/>
          <w:tab w:val="left" w:pos="1800"/>
        </w:tabs>
        <w:jc w:val="left"/>
        <w:rPr>
          <w:rFonts w:ascii="Calibri" w:hAnsi="Calibri" w:cs="Times New Roman"/>
        </w:rPr>
      </w:pPr>
    </w:p>
    <w:p w:rsidR="00D43C01" w:rsidRDefault="00D43C01" w:rsidP="00D43C01">
      <w:pPr>
        <w:jc w:val="both"/>
        <w:rPr>
          <w:rFonts w:ascii="Calibri" w:hAnsi="Calibri" w:cs="Times New Roman"/>
          <w:b/>
          <w:bCs/>
        </w:rPr>
      </w:pPr>
      <w:r w:rsidRPr="002F0DD5">
        <w:rPr>
          <w:rFonts w:ascii="Calibri" w:hAnsi="Calibri" w:cs="Times New Roman"/>
          <w:b/>
          <w:bCs/>
        </w:rPr>
        <w:t>INSTRUCTIONS:</w:t>
      </w:r>
    </w:p>
    <w:p w:rsidR="00D43C01" w:rsidRPr="005B595C" w:rsidRDefault="00D43C01" w:rsidP="00D43C01">
      <w:pPr>
        <w:jc w:val="both"/>
        <w:rPr>
          <w:rFonts w:ascii="Calibri" w:hAnsi="Calibri" w:cs="Times New Roman"/>
          <w:b/>
          <w:bCs/>
          <w:sz w:val="12"/>
          <w:szCs w:val="12"/>
        </w:rPr>
      </w:pPr>
    </w:p>
    <w:p w:rsidR="00D43C01" w:rsidRPr="002F0DD5" w:rsidRDefault="00D43C01" w:rsidP="00D43C01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</w:rPr>
      </w:pPr>
      <w:proofErr w:type="spellStart"/>
      <w:r w:rsidRPr="002F0DD5">
        <w:rPr>
          <w:rFonts w:ascii="Calibri" w:hAnsi="Calibri" w:cs="Times New Roman"/>
        </w:rPr>
        <w:t>Doublecheck</w:t>
      </w:r>
      <w:proofErr w:type="spellEnd"/>
      <w:r w:rsidRPr="002F0DD5">
        <w:rPr>
          <w:rFonts w:ascii="Calibri" w:hAnsi="Calibri" w:cs="Times New Roman"/>
        </w:rPr>
        <w:t xml:space="preserve"> to make sure all information is complete and all forms are signed. ALL forms listed above m</w:t>
      </w:r>
      <w:r>
        <w:rPr>
          <w:rFonts w:ascii="Calibri" w:hAnsi="Calibri" w:cs="Times New Roman"/>
        </w:rPr>
        <w:t xml:space="preserve">ust be submitted in order for an adult volunteer </w:t>
      </w:r>
      <w:r w:rsidRPr="002F0DD5">
        <w:rPr>
          <w:rFonts w:ascii="Calibri" w:hAnsi="Calibri" w:cs="Times New Roman"/>
        </w:rPr>
        <w:t>to be enrolled.</w:t>
      </w:r>
    </w:p>
    <w:p w:rsidR="00574571" w:rsidRPr="007C0CF2" w:rsidRDefault="00574571" w:rsidP="00574571">
      <w:pPr>
        <w:pStyle w:val="Default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7C0CF2">
        <w:rPr>
          <w:rFonts w:cs="Times New Roman"/>
          <w:sz w:val="22"/>
          <w:szCs w:val="22"/>
        </w:rPr>
        <w:t xml:space="preserve">Email all forms to </w:t>
      </w:r>
      <w:hyperlink r:id="rId7" w:history="1">
        <w:r w:rsidRPr="007C0CF2">
          <w:rPr>
            <w:rStyle w:val="Hyperlink"/>
            <w:rFonts w:cs="Times New Roman"/>
            <w:sz w:val="22"/>
            <w:szCs w:val="22"/>
          </w:rPr>
          <w:t>CO@kentuckydivision.org</w:t>
        </w:r>
      </w:hyperlink>
      <w:r w:rsidRPr="007C0CF2">
        <w:rPr>
          <w:rFonts w:cs="Times New Roman"/>
          <w:sz w:val="22"/>
          <w:szCs w:val="22"/>
        </w:rPr>
        <w:t xml:space="preserve"> or mail to the below address.  </w:t>
      </w:r>
    </w:p>
    <w:p w:rsidR="00D43C01" w:rsidRDefault="00D43C01" w:rsidP="00D43C01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</w:rPr>
      </w:pPr>
      <w:r w:rsidRPr="002F0DD5">
        <w:rPr>
          <w:rFonts w:ascii="Calibri" w:hAnsi="Calibri" w:cs="Times New Roman"/>
        </w:rPr>
        <w:t xml:space="preserve">Payment can be made online at </w:t>
      </w:r>
      <w:hyperlink r:id="rId8" w:history="1">
        <w:r w:rsidRPr="002F0DD5">
          <w:rPr>
            <w:rStyle w:val="Hyperlink"/>
            <w:rFonts w:ascii="Calibri" w:hAnsi="Calibri" w:cs="Times New Roman"/>
          </w:rPr>
          <w:t>http://www.kentuckydivision.org/payments</w:t>
        </w:r>
      </w:hyperlink>
      <w:r w:rsidRPr="002F0DD5">
        <w:rPr>
          <w:rFonts w:ascii="Calibri" w:hAnsi="Calibri" w:cs="Times New Roman"/>
        </w:rPr>
        <w:t xml:space="preserve"> or by sending a check </w:t>
      </w:r>
      <w:r w:rsidR="00574571">
        <w:rPr>
          <w:rFonts w:ascii="Calibri" w:hAnsi="Calibri" w:cs="Times New Roman"/>
        </w:rPr>
        <w:t xml:space="preserve">made out </w:t>
      </w:r>
      <w:r w:rsidRPr="002F0DD5">
        <w:rPr>
          <w:rFonts w:ascii="Calibri" w:hAnsi="Calibri" w:cs="Times New Roman"/>
        </w:rPr>
        <w:t xml:space="preserve">to USNSCC </w:t>
      </w:r>
      <w:r>
        <w:rPr>
          <w:rFonts w:ascii="Calibri" w:hAnsi="Calibri" w:cs="Times New Roman"/>
        </w:rPr>
        <w:t>–</w:t>
      </w:r>
      <w:r w:rsidRPr="002F0DD5">
        <w:rPr>
          <w:rFonts w:ascii="Calibri" w:hAnsi="Calibri" w:cs="Times New Roman"/>
        </w:rPr>
        <w:t xml:space="preserve"> KYDIV</w:t>
      </w:r>
      <w:r w:rsidR="00574571">
        <w:rPr>
          <w:rFonts w:ascii="Calibri" w:hAnsi="Calibri" w:cs="Times New Roman"/>
        </w:rPr>
        <w:t xml:space="preserve"> and mailed in with the application packet.</w:t>
      </w:r>
    </w:p>
    <w:p w:rsidR="00D43C01" w:rsidRDefault="00D43C01" w:rsidP="00D43C01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NHQ will process background screening on each adult volunteer.</w:t>
      </w:r>
    </w:p>
    <w:p w:rsidR="00D43C01" w:rsidRDefault="00D43C01" w:rsidP="00D43C01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All adult volunteers must comple</w:t>
      </w:r>
      <w:r w:rsidR="00574571">
        <w:rPr>
          <w:rFonts w:ascii="Calibri" w:hAnsi="Calibri" w:cs="Times New Roman"/>
        </w:rPr>
        <w:t>te the following online courses before enrollment will be complete:</w:t>
      </w:r>
    </w:p>
    <w:p w:rsidR="00D43C01" w:rsidRDefault="00D43C01" w:rsidP="00D43C01">
      <w:pPr>
        <w:pStyle w:val="ListParagraph"/>
        <w:numPr>
          <w:ilvl w:val="1"/>
          <w:numId w:val="3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Officer/Midshipman Study Guide (OMSG)</w:t>
      </w:r>
    </w:p>
    <w:p w:rsidR="00D43C01" w:rsidRPr="00D43C01" w:rsidRDefault="00D43C01" w:rsidP="00D43C01">
      <w:pPr>
        <w:pStyle w:val="ListParagraph"/>
        <w:numPr>
          <w:ilvl w:val="1"/>
          <w:numId w:val="3"/>
        </w:numPr>
        <w:jc w:val="both"/>
        <w:rPr>
          <w:rFonts w:ascii="Calibri" w:hAnsi="Calibri" w:cs="Times New Roman"/>
          <w:sz w:val="24"/>
          <w:szCs w:val="24"/>
        </w:rPr>
      </w:pPr>
      <w:r w:rsidRPr="00D43C01">
        <w:rPr>
          <w:rFonts w:ascii="Calibri" w:hAnsi="Calibri" w:cs="Times New Roman"/>
        </w:rPr>
        <w:t>Darkness to Light Child Sexual Abuse Prevention</w:t>
      </w:r>
      <w:bookmarkStart w:id="0" w:name="_GoBack"/>
      <w:bookmarkEnd w:id="0"/>
    </w:p>
    <w:p w:rsidR="00D43C01" w:rsidRDefault="00D43C01" w:rsidP="00D43C01">
      <w:pPr>
        <w:jc w:val="both"/>
        <w:rPr>
          <w:rFonts w:ascii="Calibri" w:hAnsi="Calibri" w:cs="Times New Roman"/>
          <w:sz w:val="24"/>
          <w:szCs w:val="24"/>
        </w:rPr>
      </w:pPr>
    </w:p>
    <w:p w:rsidR="00D43C01" w:rsidRDefault="00D43C01" w:rsidP="00D43C01">
      <w:pPr>
        <w:jc w:val="both"/>
        <w:rPr>
          <w:rFonts w:ascii="Calibri" w:hAnsi="Calibri" w:cs="Times New Roman"/>
          <w:sz w:val="24"/>
          <w:szCs w:val="24"/>
        </w:rPr>
      </w:pPr>
    </w:p>
    <w:p w:rsidR="00D43C01" w:rsidRDefault="00D43C01" w:rsidP="00D43C01">
      <w:pPr>
        <w:jc w:val="both"/>
        <w:rPr>
          <w:rFonts w:ascii="Calibri" w:hAnsi="Calibri" w:cs="Times New Roman"/>
          <w:sz w:val="24"/>
          <w:szCs w:val="24"/>
        </w:rPr>
      </w:pPr>
    </w:p>
    <w:p w:rsidR="00D43C01" w:rsidRDefault="00D43C01" w:rsidP="00D43C01">
      <w:pPr>
        <w:jc w:val="both"/>
        <w:rPr>
          <w:rFonts w:ascii="Calibri" w:hAnsi="Calibri" w:cs="Times New Roman"/>
          <w:sz w:val="24"/>
          <w:szCs w:val="24"/>
        </w:rPr>
      </w:pPr>
    </w:p>
    <w:p w:rsidR="00D43C01" w:rsidRDefault="00D43C01" w:rsidP="00D43C01">
      <w:pPr>
        <w:jc w:val="both"/>
        <w:rPr>
          <w:rFonts w:ascii="Calibri" w:hAnsi="Calibri" w:cs="Times New Roman"/>
          <w:sz w:val="24"/>
          <w:szCs w:val="24"/>
        </w:rPr>
      </w:pPr>
    </w:p>
    <w:p w:rsidR="00D43C01" w:rsidRDefault="00D43C01" w:rsidP="00D43C01">
      <w:pPr>
        <w:jc w:val="both"/>
        <w:rPr>
          <w:rFonts w:ascii="Calibri" w:hAnsi="Calibri" w:cs="Times New Roman"/>
          <w:sz w:val="24"/>
          <w:szCs w:val="24"/>
        </w:rPr>
      </w:pPr>
    </w:p>
    <w:p w:rsidR="00D43C01" w:rsidRDefault="00D43C01" w:rsidP="00D43C01">
      <w:pPr>
        <w:rPr>
          <w:rFonts w:ascii="Calibri" w:hAnsi="Calibri" w:cs="Times New Roman"/>
          <w:b/>
          <w:bCs/>
          <w:sz w:val="20"/>
          <w:szCs w:val="20"/>
        </w:rPr>
      </w:pPr>
      <w:r w:rsidRPr="002F0DD5">
        <w:rPr>
          <w:rFonts w:ascii="Calibri" w:hAnsi="Calibri" w:cs="Times New Roman"/>
          <w:b/>
          <w:bCs/>
          <w:sz w:val="20"/>
          <w:szCs w:val="20"/>
        </w:rPr>
        <w:t>U.S. Naval Sea Cadet Corps – KY Division, c/o 928 Springwood Ct, Lexington, KY 40515</w:t>
      </w:r>
    </w:p>
    <w:p w:rsidR="00574571" w:rsidRDefault="00574571" w:rsidP="00D43C01">
      <w:pPr>
        <w:rPr>
          <w:rFonts w:ascii="Calibri" w:hAnsi="Calibri" w:cs="Times New Roman"/>
          <w:b/>
          <w:bCs/>
          <w:sz w:val="20"/>
          <w:szCs w:val="20"/>
        </w:rPr>
      </w:pPr>
      <w:hyperlink r:id="rId9" w:history="1">
        <w:r w:rsidRPr="00490C6C">
          <w:rPr>
            <w:rStyle w:val="Hyperlink"/>
            <w:rFonts w:ascii="Calibri" w:hAnsi="Calibri" w:cs="Times New Roman"/>
            <w:b/>
            <w:bCs/>
            <w:sz w:val="20"/>
            <w:szCs w:val="20"/>
          </w:rPr>
          <w:t>CO@kentuckydivision.org</w:t>
        </w:r>
      </w:hyperlink>
      <w:r>
        <w:rPr>
          <w:rFonts w:ascii="Calibri" w:hAnsi="Calibri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Calibri" w:hAnsi="Calibri" w:cs="Times New Roman"/>
          <w:b/>
          <w:bCs/>
          <w:sz w:val="20"/>
          <w:szCs w:val="20"/>
        </w:rPr>
        <w:t>–  859.502.4077</w:t>
      </w:r>
      <w:proofErr w:type="gramEnd"/>
    </w:p>
    <w:p w:rsidR="00D43C01" w:rsidRPr="00DE5F90" w:rsidRDefault="00D43C01" w:rsidP="00D43C01">
      <w:pPr>
        <w:rPr>
          <w:rFonts w:ascii="Calibri" w:hAnsi="Calibri" w:cs="Times New Roman"/>
          <w:sz w:val="24"/>
          <w:szCs w:val="24"/>
        </w:rPr>
      </w:pPr>
    </w:p>
    <w:p w:rsidR="00552D78" w:rsidRPr="00DE5F90" w:rsidRDefault="00D43C01" w:rsidP="00D43C01">
      <w:pPr>
        <w:jc w:val="right"/>
        <w:rPr>
          <w:rFonts w:ascii="Calibri" w:hAnsi="Calibri" w:cs="Times New Roman"/>
          <w:i/>
          <w:iCs/>
          <w:sz w:val="18"/>
          <w:szCs w:val="18"/>
        </w:rPr>
      </w:pPr>
      <w:r w:rsidRPr="002F0DD5">
        <w:rPr>
          <w:rFonts w:ascii="Calibri" w:hAnsi="Calibri" w:cs="Times New Roman"/>
          <w:i/>
          <w:iCs/>
          <w:sz w:val="16"/>
          <w:szCs w:val="16"/>
        </w:rPr>
        <w:t>(</w:t>
      </w:r>
      <w:proofErr w:type="gramStart"/>
      <w:r w:rsidRPr="002F0DD5">
        <w:rPr>
          <w:rFonts w:ascii="Calibri" w:hAnsi="Calibri" w:cs="Times New Roman"/>
          <w:i/>
          <w:iCs/>
          <w:sz w:val="16"/>
          <w:szCs w:val="16"/>
        </w:rPr>
        <w:t>revised</w:t>
      </w:r>
      <w:proofErr w:type="gramEnd"/>
      <w:r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Pr="002F0DD5">
        <w:rPr>
          <w:rFonts w:ascii="Calibri" w:hAnsi="Calibri" w:cs="Times New Roman"/>
          <w:i/>
          <w:iCs/>
          <w:sz w:val="16"/>
          <w:szCs w:val="16"/>
        </w:rPr>
        <w:t>07 FEB 17)</w:t>
      </w:r>
    </w:p>
    <w:sectPr w:rsidR="00552D78" w:rsidRPr="00DE5F90" w:rsidSect="00BA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0F5"/>
    <w:multiLevelType w:val="hybridMultilevel"/>
    <w:tmpl w:val="1DDAB18A"/>
    <w:lvl w:ilvl="0" w:tplc="D548A6F2">
      <w:start w:val="21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C2EB6"/>
    <w:multiLevelType w:val="hybridMultilevel"/>
    <w:tmpl w:val="F49495AA"/>
    <w:lvl w:ilvl="0" w:tplc="31AAACB4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A560AD6"/>
    <w:multiLevelType w:val="hybridMultilevel"/>
    <w:tmpl w:val="3D705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B7"/>
    <w:rsid w:val="000C5964"/>
    <w:rsid w:val="001320C5"/>
    <w:rsid w:val="001640E5"/>
    <w:rsid w:val="002242BA"/>
    <w:rsid w:val="00286E35"/>
    <w:rsid w:val="002A5BE8"/>
    <w:rsid w:val="003340E1"/>
    <w:rsid w:val="004368C0"/>
    <w:rsid w:val="00522244"/>
    <w:rsid w:val="00552D78"/>
    <w:rsid w:val="00574571"/>
    <w:rsid w:val="005759DB"/>
    <w:rsid w:val="0061773A"/>
    <w:rsid w:val="006A00B1"/>
    <w:rsid w:val="006B6AB5"/>
    <w:rsid w:val="006C1932"/>
    <w:rsid w:val="0072670F"/>
    <w:rsid w:val="00797513"/>
    <w:rsid w:val="00816621"/>
    <w:rsid w:val="00836CC0"/>
    <w:rsid w:val="00855797"/>
    <w:rsid w:val="00873BB8"/>
    <w:rsid w:val="00916A26"/>
    <w:rsid w:val="0095729C"/>
    <w:rsid w:val="009D3FE7"/>
    <w:rsid w:val="00A45CA5"/>
    <w:rsid w:val="00A92680"/>
    <w:rsid w:val="00AA4316"/>
    <w:rsid w:val="00AF37D2"/>
    <w:rsid w:val="00B1339E"/>
    <w:rsid w:val="00B3426A"/>
    <w:rsid w:val="00BA2423"/>
    <w:rsid w:val="00C73B60"/>
    <w:rsid w:val="00D0250D"/>
    <w:rsid w:val="00D43C01"/>
    <w:rsid w:val="00DE5F90"/>
    <w:rsid w:val="00E25C54"/>
    <w:rsid w:val="00E94FB7"/>
    <w:rsid w:val="00EB6B55"/>
    <w:rsid w:val="00F7091D"/>
    <w:rsid w:val="00F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C01"/>
    <w:rPr>
      <w:color w:val="0000FF" w:themeColor="hyperlink"/>
      <w:u w:val="single"/>
    </w:rPr>
  </w:style>
  <w:style w:type="paragraph" w:customStyle="1" w:styleId="Default">
    <w:name w:val="Default"/>
    <w:rsid w:val="0057457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C01"/>
    <w:rPr>
      <w:color w:val="0000FF" w:themeColor="hyperlink"/>
      <w:u w:val="single"/>
    </w:rPr>
  </w:style>
  <w:style w:type="paragraph" w:customStyle="1" w:styleId="Default">
    <w:name w:val="Default"/>
    <w:rsid w:val="0057457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uckydivision.org/pay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@kentuckydivi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@kentuckydivi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Asbury University</cp:lastModifiedBy>
  <cp:revision>3</cp:revision>
  <cp:lastPrinted>2016-06-09T14:08:00Z</cp:lastPrinted>
  <dcterms:created xsi:type="dcterms:W3CDTF">2016-06-09T14:08:00Z</dcterms:created>
  <dcterms:modified xsi:type="dcterms:W3CDTF">2017-02-07T16:00:00Z</dcterms:modified>
</cp:coreProperties>
</file>